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A5E" w:rsidRPr="001750AF" w:rsidRDefault="00425A5E" w:rsidP="00425A5E">
      <w:pPr>
        <w:pStyle w:val="NormalnyWeb"/>
        <w:jc w:val="right"/>
        <w:rPr>
          <w:sz w:val="20"/>
          <w:szCs w:val="20"/>
        </w:rPr>
      </w:pPr>
      <w:r w:rsidRPr="001750AF">
        <w:rPr>
          <w:sz w:val="20"/>
          <w:szCs w:val="20"/>
        </w:rPr>
        <w:t>Załącznik nr 7 do zarządzenia nr RD.Z.0211.3.2021</w:t>
      </w:r>
    </w:p>
    <w:p w:rsidR="005E5BB0" w:rsidRDefault="005E5BB0" w:rsidP="005E5BB0">
      <w:pPr>
        <w:spacing w:after="0" w:line="240" w:lineRule="auto"/>
        <w:jc w:val="right"/>
      </w:pPr>
    </w:p>
    <w:p w:rsidR="005E5BB0" w:rsidRDefault="005E5BB0" w:rsidP="005E5BB0">
      <w:pPr>
        <w:jc w:val="center"/>
        <w:rPr>
          <w:b/>
        </w:rPr>
      </w:pPr>
      <w:r>
        <w:rPr>
          <w:b/>
        </w:rPr>
        <w:t>KARTA KURSU (realizowanego w specjalności)</w:t>
      </w:r>
    </w:p>
    <w:p w:rsidR="005E5BB0" w:rsidRDefault="005E5BB0" w:rsidP="005E5BB0">
      <w:pPr>
        <w:jc w:val="center"/>
        <w:rPr>
          <w:b/>
        </w:rPr>
      </w:pPr>
      <w:r>
        <w:rPr>
          <w:b/>
        </w:rPr>
        <w:t xml:space="preserve">Bezpieczeństwo </w:t>
      </w:r>
      <w:r w:rsidR="00EE368E">
        <w:rPr>
          <w:b/>
        </w:rPr>
        <w:t xml:space="preserve">i higiena </w:t>
      </w:r>
      <w:r>
        <w:rPr>
          <w:b/>
        </w:rPr>
        <w:t>pracy</w:t>
      </w:r>
    </w:p>
    <w:p w:rsidR="005E5BB0" w:rsidRDefault="005E5BB0" w:rsidP="005E5BB0">
      <w:pPr>
        <w:jc w:val="center"/>
        <w:rPr>
          <w:b/>
        </w:rPr>
      </w:pPr>
      <w:r>
        <w:rPr>
          <w:b/>
        </w:rPr>
        <w:t>(nazwa specjalności)</w:t>
      </w:r>
    </w:p>
    <w:p w:rsidR="005E5BB0" w:rsidRDefault="005E5BB0" w:rsidP="005E5BB0">
      <w:pPr>
        <w:jc w:val="center"/>
        <w:rPr>
          <w:rFonts w:ascii="Arial" w:hAnsi="Arial" w:cs="Arial"/>
          <w:sz w:val="20"/>
          <w:szCs w:val="14"/>
        </w:rPr>
      </w:pPr>
    </w:p>
    <w:p w:rsidR="005E5BB0" w:rsidRDefault="005E5BB0" w:rsidP="005E5BB0">
      <w:pPr>
        <w:jc w:val="center"/>
        <w:rPr>
          <w:rFonts w:ascii="Arial" w:hAnsi="Arial" w:cs="Arial"/>
          <w:sz w:val="20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5E5BB0" w:rsidTr="005E5BB0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5E5BB0" w:rsidRDefault="005E5BB0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Infrastruktura bezpieczeństwa komunikacji drogowej</w:t>
            </w:r>
          </w:p>
        </w:tc>
      </w:tr>
      <w:tr w:rsidR="005E5BB0" w:rsidTr="005E5BB0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5E5BB0" w:rsidRDefault="005E5BB0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Road transport </w:t>
            </w:r>
            <w:proofErr w:type="spellStart"/>
            <w:r>
              <w:rPr>
                <w:rFonts w:ascii="Arial" w:hAnsi="Arial" w:cs="Arial"/>
                <w:sz w:val="18"/>
                <w:szCs w:val="20"/>
                <w:lang w:eastAsia="en-US"/>
              </w:rPr>
              <w:t>safety</w:t>
            </w:r>
            <w:proofErr w:type="spellEnd"/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20"/>
                <w:lang w:eastAsia="en-US"/>
              </w:rPr>
              <w:t>infrastructure</w:t>
            </w:r>
            <w:proofErr w:type="spellEnd"/>
          </w:p>
        </w:tc>
      </w:tr>
    </w:tbl>
    <w:p w:rsidR="005E5BB0" w:rsidRDefault="005E5BB0" w:rsidP="005E5BB0">
      <w:pPr>
        <w:jc w:val="center"/>
        <w:rPr>
          <w:rFonts w:ascii="Arial" w:hAnsi="Arial" w:cs="Arial"/>
          <w:sz w:val="18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5E5BB0" w:rsidTr="005E5BB0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bookmarkStart w:id="0" w:name="_GoBack"/>
            <w:bookmarkEnd w:id="0"/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Zespół dydaktyczny</w:t>
            </w:r>
          </w:p>
        </w:tc>
      </w:tr>
      <w:tr w:rsidR="005E5BB0" w:rsidTr="005E5BB0">
        <w:trPr>
          <w:cantSplit/>
          <w:trHeight w:val="423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Mgr Andrzej Kowalski</w:t>
            </w:r>
          </w:p>
        </w:tc>
      </w:tr>
      <w:tr w:rsidR="005E5BB0" w:rsidTr="005E5BB0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</w:tr>
      <w:tr w:rsidR="005E5BB0" w:rsidTr="005E5BB0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3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</w:tr>
    </w:tbl>
    <w:p w:rsidR="005E5BB0" w:rsidRDefault="005E5BB0" w:rsidP="005E5BB0">
      <w:pPr>
        <w:rPr>
          <w:rFonts w:ascii="Arial" w:hAnsi="Arial" w:cs="Arial"/>
          <w:sz w:val="20"/>
          <w:szCs w:val="16"/>
        </w:rPr>
      </w:pPr>
    </w:p>
    <w:p w:rsidR="005E5BB0" w:rsidRDefault="005E5BB0" w:rsidP="005E5BB0">
      <w:pPr>
        <w:pStyle w:val="Tekstpodstawowy"/>
      </w:pPr>
      <w: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5E5BB0" w:rsidTr="002E2D1D">
        <w:trPr>
          <w:trHeight w:val="797"/>
        </w:trPr>
        <w:tc>
          <w:tcPr>
            <w:tcW w:w="91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5E5BB0" w:rsidRDefault="005E5BB0" w:rsidP="003D44E0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Celem kursu jest przekazanie wiedzy na temat komunikacji drogowej w tym: podstaw prawnych, urządzeń drogowych, infrastruktury drogowej oraz o projektowaniu takiej infrastruktury. </w:t>
            </w:r>
          </w:p>
        </w:tc>
      </w:tr>
    </w:tbl>
    <w:p w:rsidR="002E2D1D" w:rsidRDefault="002E2D1D" w:rsidP="002E2D1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2E2D1D" w:rsidRPr="00C76DE0" w:rsidRDefault="002E2D1D" w:rsidP="002E2D1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C76DE0">
        <w:rPr>
          <w:rFonts w:ascii="Arial" w:eastAsia="Times New Roman" w:hAnsi="Arial" w:cs="Arial"/>
          <w:szCs w:val="16"/>
          <w:lang w:eastAsia="pl-PL"/>
        </w:rPr>
        <w:t>Warunki wstępne</w:t>
      </w:r>
    </w:p>
    <w:p w:rsidR="002E2D1D" w:rsidRPr="00C76DE0" w:rsidRDefault="002E2D1D" w:rsidP="002E2D1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E2D1D" w:rsidRPr="00C76DE0" w:rsidTr="0006474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2E2D1D" w:rsidRPr="00C76DE0" w:rsidRDefault="002E2D1D" w:rsidP="0006474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:rsidR="002E2D1D" w:rsidRPr="00C76DE0" w:rsidRDefault="002E2D1D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2E2D1D" w:rsidRPr="00C76DE0" w:rsidRDefault="002E2D1D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2E2D1D" w:rsidRPr="00C76DE0" w:rsidRDefault="002E2D1D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  <w:tr w:rsidR="002E2D1D" w:rsidRPr="00C76DE0" w:rsidTr="0006474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2E2D1D" w:rsidRPr="00C76DE0" w:rsidRDefault="002E2D1D" w:rsidP="0006474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2E2D1D" w:rsidRPr="00C76DE0" w:rsidRDefault="002E2D1D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2E2D1D" w:rsidRPr="00C76DE0" w:rsidRDefault="002E2D1D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  <w:tr w:rsidR="002E2D1D" w:rsidRPr="00C76DE0" w:rsidTr="00064740">
        <w:tc>
          <w:tcPr>
            <w:tcW w:w="1941" w:type="dxa"/>
            <w:shd w:val="clear" w:color="auto" w:fill="DBE5F1"/>
            <w:vAlign w:val="center"/>
          </w:tcPr>
          <w:p w:rsidR="002E2D1D" w:rsidRPr="00C76DE0" w:rsidRDefault="002E2D1D" w:rsidP="0006474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:rsidR="002E2D1D" w:rsidRPr="00C76DE0" w:rsidRDefault="002E2D1D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2E2D1D" w:rsidRPr="00C76DE0" w:rsidRDefault="002E2D1D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5E5BB0" w:rsidRDefault="005E5BB0" w:rsidP="005E5BB0">
      <w:pPr>
        <w:pStyle w:val="Nagwek8"/>
      </w:pPr>
    </w:p>
    <w:p w:rsidR="005E5BB0" w:rsidRDefault="005E5BB0" w:rsidP="005E5BB0">
      <w:pPr>
        <w:pStyle w:val="Nagwek8"/>
      </w:pPr>
      <w:r>
        <w:t>Efekty uczenia się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9"/>
        <w:gridCol w:w="4992"/>
        <w:gridCol w:w="2263"/>
      </w:tblGrid>
      <w:tr w:rsidR="005E5BB0" w:rsidTr="005E5BB0">
        <w:trPr>
          <w:cantSplit/>
          <w:trHeight w:val="1328"/>
        </w:trPr>
        <w:tc>
          <w:tcPr>
            <w:tcW w:w="18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Wiedza</w:t>
            </w:r>
          </w:p>
        </w:tc>
        <w:tc>
          <w:tcPr>
            <w:tcW w:w="499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E5BB0" w:rsidRDefault="005E5BB0" w:rsidP="005E5BB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2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E5BB0" w:rsidRPr="005E5BB0" w:rsidRDefault="005E5BB0" w:rsidP="005E5BB0">
            <w:pPr>
              <w:pStyle w:val="NormalnyWeb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5BB0">
              <w:rPr>
                <w:rFonts w:ascii="Arial" w:hAnsi="Arial" w:cs="Arial"/>
                <w:sz w:val="20"/>
                <w:szCs w:val="20"/>
              </w:rPr>
              <w:t xml:space="preserve">Odniesienie do efektów dla specjalności </w:t>
            </w:r>
            <w:r w:rsidRPr="005E5BB0">
              <w:rPr>
                <w:rFonts w:ascii="Arial" w:hAnsi="Arial" w:cs="Arial"/>
                <w:sz w:val="16"/>
                <w:szCs w:val="16"/>
              </w:rPr>
              <w:t>(określonych w karcie programu studiów dla specjalności)</w:t>
            </w:r>
          </w:p>
        </w:tc>
      </w:tr>
      <w:tr w:rsidR="005E5BB0" w:rsidTr="005E5BB0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E5BB0" w:rsidRDefault="005E5BB0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99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5E5BB0" w:rsidRDefault="005E5BB0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W01 Zna podstawy prawne komunikacji drogowej</w:t>
            </w:r>
          </w:p>
          <w:p w:rsidR="005E5BB0" w:rsidRDefault="005E5BB0">
            <w:pPr>
              <w:rPr>
                <w:rFonts w:ascii="Arial" w:hAnsi="Arial" w:cs="Arial"/>
                <w:sz w:val="18"/>
                <w:szCs w:val="20"/>
              </w:rPr>
            </w:pPr>
          </w:p>
          <w:p w:rsidR="005E5BB0" w:rsidRDefault="005E5BB0" w:rsidP="003D44E0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W02 Ma wiedzę na temat urządzeń bezpieczeństwa ruchu drogowego, infrastruktury drogowej oraz projektowania takiej infrastruktury</w:t>
            </w:r>
          </w:p>
        </w:tc>
        <w:tc>
          <w:tcPr>
            <w:tcW w:w="22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5E5BB0" w:rsidRDefault="003D44E0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W01</w:t>
            </w:r>
          </w:p>
          <w:p w:rsidR="005E5BB0" w:rsidRDefault="005E5BB0">
            <w:pPr>
              <w:rPr>
                <w:rFonts w:ascii="Arial" w:hAnsi="Arial" w:cs="Arial"/>
                <w:sz w:val="18"/>
                <w:szCs w:val="20"/>
              </w:rPr>
            </w:pPr>
          </w:p>
          <w:p w:rsidR="005E5BB0" w:rsidRDefault="003D44E0" w:rsidP="003D44E0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W01, Wo2, W03</w:t>
            </w:r>
          </w:p>
        </w:tc>
      </w:tr>
    </w:tbl>
    <w:p w:rsidR="005E5BB0" w:rsidRDefault="005E5BB0" w:rsidP="005E5BB0">
      <w:pPr>
        <w:rPr>
          <w:rFonts w:ascii="Arial" w:hAnsi="Arial" w:cs="Arial"/>
          <w:sz w:val="20"/>
          <w:szCs w:val="16"/>
        </w:rPr>
      </w:pPr>
    </w:p>
    <w:p w:rsidR="005E5BB0" w:rsidRDefault="005E5BB0" w:rsidP="005E5BB0">
      <w:pPr>
        <w:rPr>
          <w:rFonts w:ascii="Arial" w:hAnsi="Arial" w:cs="Arial"/>
          <w:sz w:val="20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5E5BB0" w:rsidTr="005E5BB0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E5BB0">
              <w:rPr>
                <w:rFonts w:ascii="Arial" w:hAnsi="Arial" w:cs="Arial"/>
                <w:sz w:val="20"/>
                <w:szCs w:val="20"/>
              </w:rPr>
              <w:t xml:space="preserve">Odniesienie do efektów dla specjalności </w:t>
            </w:r>
            <w:r w:rsidRPr="005E5BB0">
              <w:rPr>
                <w:rFonts w:ascii="Arial" w:hAnsi="Arial" w:cs="Arial"/>
                <w:sz w:val="16"/>
                <w:szCs w:val="16"/>
              </w:rPr>
              <w:t>(określonych w karcie programu studiów dla specjalności)</w:t>
            </w:r>
          </w:p>
        </w:tc>
      </w:tr>
      <w:tr w:rsidR="005E5BB0" w:rsidTr="003D44E0">
        <w:trPr>
          <w:cantSplit/>
          <w:trHeight w:val="1357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E5BB0" w:rsidRDefault="005E5BB0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5E5BB0" w:rsidRDefault="005E5BB0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U01 Umie poprawnie rozpoznać urządzenia infrastruktury drogowej</w:t>
            </w:r>
          </w:p>
          <w:p w:rsidR="005E5BB0" w:rsidRDefault="005E5BB0" w:rsidP="003D44E0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U02 Umie zaprojektować zmiany infrastruktury bezpieczeństwa komunikacji drogowej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5E5BB0" w:rsidRDefault="005E5BB0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U01</w:t>
            </w:r>
          </w:p>
          <w:p w:rsidR="003D44E0" w:rsidRDefault="003D44E0" w:rsidP="003D44E0">
            <w:pPr>
              <w:rPr>
                <w:rFonts w:ascii="Arial" w:hAnsi="Arial" w:cs="Arial"/>
                <w:sz w:val="18"/>
                <w:szCs w:val="20"/>
              </w:rPr>
            </w:pPr>
          </w:p>
          <w:p w:rsidR="005E5BB0" w:rsidRDefault="005E5BB0" w:rsidP="003D44E0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</w:t>
            </w:r>
            <w:r w:rsidR="003D44E0">
              <w:rPr>
                <w:rFonts w:ascii="Arial" w:hAnsi="Arial" w:cs="Arial"/>
                <w:sz w:val="18"/>
                <w:szCs w:val="20"/>
              </w:rPr>
              <w:t>5</w:t>
            </w:r>
          </w:p>
        </w:tc>
      </w:tr>
    </w:tbl>
    <w:p w:rsidR="005E5BB0" w:rsidRDefault="005E5BB0" w:rsidP="005E5BB0">
      <w:pPr>
        <w:rPr>
          <w:rFonts w:ascii="Arial" w:hAnsi="Arial" w:cs="Arial"/>
          <w:sz w:val="20"/>
          <w:szCs w:val="16"/>
        </w:rPr>
      </w:pPr>
    </w:p>
    <w:p w:rsidR="005E5BB0" w:rsidRDefault="005E5BB0" w:rsidP="005E5BB0">
      <w:pPr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38"/>
        <w:gridCol w:w="5007"/>
        <w:gridCol w:w="2339"/>
      </w:tblGrid>
      <w:tr w:rsidR="005E5BB0" w:rsidTr="005E5BB0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E5BB0">
              <w:rPr>
                <w:rFonts w:ascii="Arial" w:hAnsi="Arial" w:cs="Arial"/>
                <w:sz w:val="20"/>
                <w:szCs w:val="20"/>
              </w:rPr>
              <w:t xml:space="preserve">Odniesienie do efektów dla specjalności </w:t>
            </w:r>
            <w:r w:rsidRPr="005E5BB0">
              <w:rPr>
                <w:rFonts w:ascii="Arial" w:hAnsi="Arial" w:cs="Arial"/>
                <w:sz w:val="16"/>
                <w:szCs w:val="16"/>
              </w:rPr>
              <w:t>(określonych w karcie programu studiów dla specjalności)</w:t>
            </w:r>
          </w:p>
        </w:tc>
      </w:tr>
      <w:tr w:rsidR="005E5BB0" w:rsidTr="005E5BB0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E5BB0" w:rsidRDefault="005E5BB0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5E5BB0" w:rsidRDefault="005E5BB0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K01, Umie pracować w grupie</w:t>
            </w:r>
          </w:p>
          <w:p w:rsidR="005E5BB0" w:rsidRDefault="005E5BB0">
            <w:pPr>
              <w:rPr>
                <w:rFonts w:ascii="Arial" w:hAnsi="Arial" w:cs="Arial"/>
                <w:sz w:val="18"/>
                <w:szCs w:val="20"/>
              </w:rPr>
            </w:pPr>
          </w:p>
          <w:p w:rsidR="005E5BB0" w:rsidRDefault="005E5BB0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K02 Profesjonalnie podchodzi do realizacji zadań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5E5BB0" w:rsidRDefault="005E5BB0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</w:t>
            </w:r>
            <w:r w:rsidR="003D44E0">
              <w:rPr>
                <w:rFonts w:ascii="Arial" w:hAnsi="Arial" w:cs="Arial"/>
                <w:sz w:val="18"/>
                <w:szCs w:val="20"/>
              </w:rPr>
              <w:t>1</w:t>
            </w:r>
          </w:p>
          <w:p w:rsidR="005E5BB0" w:rsidRDefault="005E5BB0">
            <w:pPr>
              <w:rPr>
                <w:rFonts w:ascii="Arial" w:hAnsi="Arial" w:cs="Arial"/>
                <w:sz w:val="18"/>
                <w:szCs w:val="20"/>
              </w:rPr>
            </w:pPr>
          </w:p>
          <w:p w:rsidR="005E5BB0" w:rsidRDefault="005E5BB0" w:rsidP="003D44E0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</w:t>
            </w:r>
            <w:r w:rsidR="003D44E0">
              <w:rPr>
                <w:rFonts w:ascii="Arial" w:hAnsi="Arial" w:cs="Arial"/>
                <w:sz w:val="18"/>
                <w:szCs w:val="20"/>
              </w:rPr>
              <w:t>3</w:t>
            </w:r>
          </w:p>
        </w:tc>
      </w:tr>
    </w:tbl>
    <w:p w:rsidR="005E5BB0" w:rsidRDefault="005E5BB0" w:rsidP="005E5BB0">
      <w:pPr>
        <w:rPr>
          <w:rFonts w:ascii="Arial" w:hAnsi="Arial" w:cs="Arial"/>
          <w:sz w:val="20"/>
          <w:szCs w:val="16"/>
        </w:rPr>
      </w:pPr>
    </w:p>
    <w:p w:rsidR="005E5BB0" w:rsidRDefault="005E5BB0" w:rsidP="005E5BB0">
      <w:pPr>
        <w:rPr>
          <w:rFonts w:ascii="Arial" w:hAnsi="Arial" w:cs="Arial"/>
          <w:sz w:val="20"/>
          <w:szCs w:val="16"/>
        </w:rPr>
      </w:pPr>
    </w:p>
    <w:p w:rsidR="005E5BB0" w:rsidRDefault="005E5BB0" w:rsidP="005E5BB0">
      <w:pPr>
        <w:rPr>
          <w:rFonts w:ascii="Arial" w:hAnsi="Arial" w:cs="Arial"/>
          <w:sz w:val="20"/>
          <w:szCs w:val="16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5E5BB0" w:rsidTr="005E5BB0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E5BB0" w:rsidRDefault="005E5BB0">
            <w:pPr>
              <w:pStyle w:val="Zawartotabeli"/>
              <w:spacing w:before="57" w:after="57" w:line="256" w:lineRule="auto"/>
              <w:ind w:left="45" w:right="137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Organizacja</w:t>
            </w:r>
          </w:p>
        </w:tc>
      </w:tr>
      <w:tr w:rsidR="005E5BB0" w:rsidTr="005E5BB0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Wykład</w:t>
            </w:r>
          </w:p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Ćwiczenia w grupach</w:t>
            </w:r>
          </w:p>
        </w:tc>
      </w:tr>
      <w:tr w:rsidR="005E5BB0" w:rsidTr="005E5BB0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5E5BB0" w:rsidRDefault="005E5BB0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5E5BB0" w:rsidRDefault="005E5BB0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</w:tr>
      <w:tr w:rsidR="005E5BB0" w:rsidTr="005E5BB0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30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15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</w:tr>
      <w:tr w:rsidR="005E5BB0" w:rsidTr="005E5BB0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</w:tr>
    </w:tbl>
    <w:p w:rsidR="005E5BB0" w:rsidRDefault="005E5BB0" w:rsidP="005E5BB0">
      <w:pPr>
        <w:pStyle w:val="Zawartotabeli"/>
        <w:rPr>
          <w:rFonts w:ascii="Arial" w:hAnsi="Arial" w:cs="Arial"/>
          <w:sz w:val="20"/>
          <w:szCs w:val="16"/>
        </w:rPr>
      </w:pPr>
    </w:p>
    <w:p w:rsidR="005E5BB0" w:rsidRDefault="005E5BB0" w:rsidP="005E5BB0">
      <w:pPr>
        <w:pStyle w:val="Zawartotabeli"/>
        <w:rPr>
          <w:rFonts w:ascii="Arial" w:hAnsi="Arial" w:cs="Arial"/>
          <w:sz w:val="20"/>
          <w:szCs w:val="16"/>
        </w:rPr>
      </w:pPr>
    </w:p>
    <w:p w:rsidR="003D44E0" w:rsidRDefault="003D44E0" w:rsidP="005E5BB0">
      <w:pPr>
        <w:pStyle w:val="Tekstpodstawowy"/>
      </w:pPr>
    </w:p>
    <w:p w:rsidR="005E5BB0" w:rsidRDefault="005E5BB0" w:rsidP="005E5BB0">
      <w:pPr>
        <w:pStyle w:val="Tekstpodstawowy"/>
      </w:pPr>
      <w:r>
        <w:lastRenderedPageBreak/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5E5BB0" w:rsidTr="005E5BB0">
        <w:trPr>
          <w:trHeight w:val="85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5E5BB0" w:rsidRDefault="005E5BB0">
            <w:pPr>
              <w:pStyle w:val="Zawartotabeli"/>
              <w:spacing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 xml:space="preserve">W - Prowadzony jest wykład akademicki. </w:t>
            </w:r>
          </w:p>
          <w:p w:rsidR="005E5BB0" w:rsidRDefault="005E5BB0">
            <w:pPr>
              <w:pStyle w:val="Zawartotabeli"/>
              <w:spacing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</w:p>
          <w:p w:rsidR="005E5BB0" w:rsidRDefault="005E5BB0">
            <w:pPr>
              <w:pStyle w:val="Zawartotabeli"/>
              <w:spacing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>K – Na zajęciach konwersatoryjnych prowadzone są dyskusje na wybrane tematy z wykładów.</w:t>
            </w:r>
          </w:p>
        </w:tc>
      </w:tr>
    </w:tbl>
    <w:p w:rsidR="005E5BB0" w:rsidRDefault="005E5BB0" w:rsidP="005E5BB0">
      <w:pPr>
        <w:pStyle w:val="Zawartotabeli"/>
        <w:rPr>
          <w:rFonts w:ascii="Arial" w:hAnsi="Arial" w:cs="Arial"/>
          <w:sz w:val="20"/>
          <w:szCs w:val="16"/>
        </w:rPr>
      </w:pPr>
    </w:p>
    <w:p w:rsidR="005E5BB0" w:rsidRDefault="005E5BB0" w:rsidP="005E5BB0">
      <w:pPr>
        <w:pStyle w:val="Zawartotabeli"/>
        <w:rPr>
          <w:rFonts w:ascii="Arial" w:hAnsi="Arial" w:cs="Arial"/>
          <w:sz w:val="20"/>
          <w:szCs w:val="16"/>
        </w:rPr>
      </w:pPr>
    </w:p>
    <w:p w:rsidR="005E5BB0" w:rsidRDefault="005E5BB0" w:rsidP="005E5BB0">
      <w:pPr>
        <w:pStyle w:val="Zawartotabeli"/>
        <w:rPr>
          <w:rFonts w:ascii="Arial" w:hAnsi="Arial" w:cs="Arial"/>
          <w:sz w:val="20"/>
          <w:szCs w:val="16"/>
        </w:rPr>
      </w:pPr>
    </w:p>
    <w:p w:rsidR="005E5BB0" w:rsidRDefault="005E5BB0" w:rsidP="005E5BB0">
      <w:pPr>
        <w:pStyle w:val="Zawartotabeli"/>
        <w:rPr>
          <w:rFonts w:ascii="Arial" w:hAnsi="Arial" w:cs="Arial"/>
          <w:sz w:val="20"/>
          <w:szCs w:val="16"/>
        </w:rPr>
      </w:pPr>
    </w:p>
    <w:p w:rsidR="005E5BB0" w:rsidRDefault="005E5BB0" w:rsidP="005E5BB0">
      <w:pPr>
        <w:pStyle w:val="Zawartotabeli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Formy sprawdzania efektów uczenia się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46"/>
        <w:gridCol w:w="648"/>
        <w:gridCol w:w="647"/>
        <w:gridCol w:w="647"/>
        <w:gridCol w:w="647"/>
        <w:gridCol w:w="647"/>
        <w:gridCol w:w="647"/>
        <w:gridCol w:w="647"/>
        <w:gridCol w:w="647"/>
        <w:gridCol w:w="606"/>
        <w:gridCol w:w="718"/>
        <w:gridCol w:w="647"/>
        <w:gridCol w:w="647"/>
        <w:gridCol w:w="647"/>
      </w:tblGrid>
      <w:tr w:rsidR="005E5BB0" w:rsidTr="005E5BB0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5E5BB0" w:rsidRDefault="005E5BB0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5E5BB0" w:rsidRDefault="005E5BB0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E – </w:t>
            </w:r>
            <w:r>
              <w:rPr>
                <w:rFonts w:ascii="Arial" w:hAnsi="Arial" w:cs="Arial"/>
                <w:sz w:val="18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5E5BB0" w:rsidRDefault="005E5BB0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5E5BB0" w:rsidRDefault="005E5BB0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5E5BB0" w:rsidRDefault="005E5BB0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5E5BB0" w:rsidRDefault="005E5BB0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5E5BB0" w:rsidRDefault="005E5BB0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5E5BB0" w:rsidRDefault="005E5BB0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5E5BB0" w:rsidRDefault="005E5BB0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5E5BB0" w:rsidRDefault="005E5BB0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5E5BB0" w:rsidRDefault="005E5BB0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5E5BB0" w:rsidRDefault="005E5BB0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5E5BB0" w:rsidRDefault="005E5BB0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5E5BB0" w:rsidRDefault="005E5BB0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Inne</w:t>
            </w:r>
          </w:p>
        </w:tc>
      </w:tr>
      <w:tr w:rsidR="005E5BB0" w:rsidTr="005E5BB0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pStyle w:val="Tekstdymka1"/>
              <w:spacing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5E5BB0" w:rsidTr="005E5BB0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5E5BB0" w:rsidTr="005E5BB0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5E5BB0" w:rsidTr="005E5BB0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5E5BB0" w:rsidTr="005E5BB0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</w:tr>
      <w:tr w:rsidR="005E5BB0" w:rsidTr="005E5BB0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</w:tr>
    </w:tbl>
    <w:p w:rsidR="005E5BB0" w:rsidRDefault="005E5BB0" w:rsidP="005E5BB0">
      <w:pPr>
        <w:pStyle w:val="Zawartotabeli"/>
        <w:rPr>
          <w:rFonts w:ascii="Arial" w:hAnsi="Arial" w:cs="Arial"/>
          <w:sz w:val="20"/>
          <w:szCs w:val="16"/>
        </w:rPr>
      </w:pPr>
    </w:p>
    <w:p w:rsidR="005E5BB0" w:rsidRDefault="005E5BB0" w:rsidP="005E5BB0">
      <w:pPr>
        <w:pStyle w:val="Zawartotabeli"/>
        <w:rPr>
          <w:rFonts w:ascii="Arial" w:hAnsi="Arial" w:cs="Arial"/>
          <w:sz w:val="20"/>
          <w:szCs w:val="16"/>
        </w:rPr>
      </w:pPr>
    </w:p>
    <w:p w:rsidR="005E5BB0" w:rsidRDefault="005E5BB0" w:rsidP="005E5BB0">
      <w:pPr>
        <w:pStyle w:val="Zawartotabeli"/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5E5BB0" w:rsidTr="005E5BB0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5E5BB0" w:rsidRDefault="005E5BB0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 xml:space="preserve"> </w:t>
            </w:r>
          </w:p>
          <w:p w:rsidR="005E5BB0" w:rsidRDefault="005E5BB0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>Kryterium oceny jest dyskusja na wybrany temat oraz kolokwium zaliczeniowe.</w:t>
            </w:r>
          </w:p>
          <w:p w:rsidR="005E5BB0" w:rsidRDefault="005E5BB0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</w:p>
        </w:tc>
      </w:tr>
    </w:tbl>
    <w:p w:rsidR="005E5BB0" w:rsidRDefault="005E5BB0" w:rsidP="005E5BB0">
      <w:pPr>
        <w:rPr>
          <w:rFonts w:ascii="Arial" w:hAnsi="Arial" w:cs="Arial"/>
          <w:sz w:val="20"/>
          <w:szCs w:val="16"/>
        </w:rPr>
      </w:pPr>
    </w:p>
    <w:p w:rsidR="005E5BB0" w:rsidRDefault="005E5BB0" w:rsidP="005E5BB0">
      <w:pPr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5E5BB0" w:rsidTr="005E5BB0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spacing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5E5BB0" w:rsidRDefault="005E5BB0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</w:p>
          <w:p w:rsidR="005E5BB0" w:rsidRDefault="005E5BB0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</w:p>
        </w:tc>
      </w:tr>
    </w:tbl>
    <w:p w:rsidR="005E5BB0" w:rsidRDefault="005E5BB0" w:rsidP="005E5BB0">
      <w:pPr>
        <w:rPr>
          <w:rFonts w:ascii="Arial" w:hAnsi="Arial" w:cs="Arial"/>
          <w:sz w:val="20"/>
          <w:szCs w:val="16"/>
        </w:rPr>
      </w:pPr>
    </w:p>
    <w:p w:rsidR="005E5BB0" w:rsidRDefault="005E5BB0" w:rsidP="005E5BB0">
      <w:pPr>
        <w:rPr>
          <w:rFonts w:ascii="Arial" w:hAnsi="Arial" w:cs="Arial"/>
          <w:sz w:val="20"/>
          <w:szCs w:val="16"/>
        </w:rPr>
      </w:pPr>
    </w:p>
    <w:p w:rsidR="005E5BB0" w:rsidRDefault="005E5BB0" w:rsidP="005E5BB0">
      <w:pPr>
        <w:pStyle w:val="Tekstpodstawowy"/>
      </w:pPr>
      <w: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5E5BB0" w:rsidTr="003D44E0">
        <w:trPr>
          <w:trHeight w:val="70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5E5BB0" w:rsidRDefault="005E5BB0" w:rsidP="00053ABE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Komunikacja drogowa – wprowadzenie,</w:t>
            </w:r>
          </w:p>
          <w:p w:rsidR="005E5BB0" w:rsidRDefault="005E5BB0" w:rsidP="00053ABE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Podstawy prawne komunikacji drogowej,</w:t>
            </w:r>
          </w:p>
          <w:p w:rsidR="005E5BB0" w:rsidRDefault="005E5BB0" w:rsidP="00053ABE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Przedstawienie urządzeń poprawiających bezpieczeństwo ruchu drogowego,</w:t>
            </w:r>
          </w:p>
          <w:p w:rsidR="005E5BB0" w:rsidRDefault="005E5BB0" w:rsidP="00053ABE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Warunki jakie muszą spełniać urządzenia bezpieczeństwa ruchu drogowego,</w:t>
            </w:r>
          </w:p>
          <w:p w:rsidR="005E5BB0" w:rsidRDefault="005E5BB0" w:rsidP="00053ABE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Ocena dotychczasowej infrastruktury bezpieczeństwa komunikacji drogowej,</w:t>
            </w:r>
          </w:p>
          <w:p w:rsidR="005E5BB0" w:rsidRDefault="005E5BB0" w:rsidP="00053ABE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Sposoby zmiany infrastruktury bezpieczeństwa komunikacji drogowej,</w:t>
            </w:r>
          </w:p>
          <w:p w:rsidR="005E5BB0" w:rsidRDefault="005E5BB0" w:rsidP="00053ABE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Projektowanie zmian infrastruktury bezpieczeństwa komunikacji drogowej,</w:t>
            </w:r>
          </w:p>
          <w:p w:rsidR="005E5BB0" w:rsidRDefault="005E5BB0" w:rsidP="00053ABE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lastRenderedPageBreak/>
              <w:t>Wprowadzanie zmian infrastruktury bezpieczeństwa komunikacji drogowej,</w:t>
            </w:r>
          </w:p>
          <w:p w:rsidR="005E5BB0" w:rsidRDefault="005E5BB0" w:rsidP="003D44E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Ocena zmian infrastruktury bezpieczeństwa komunikacji drogowej.</w:t>
            </w:r>
          </w:p>
        </w:tc>
      </w:tr>
    </w:tbl>
    <w:p w:rsidR="005E5BB0" w:rsidRDefault="005E5BB0" w:rsidP="005E5BB0">
      <w:pPr>
        <w:rPr>
          <w:rFonts w:ascii="Arial" w:hAnsi="Arial" w:cs="Arial"/>
          <w:sz w:val="20"/>
        </w:rPr>
      </w:pPr>
    </w:p>
    <w:p w:rsidR="005E5BB0" w:rsidRPr="003D44E0" w:rsidRDefault="005E5BB0" w:rsidP="005E5BB0">
      <w:pPr>
        <w:pStyle w:val="Nagwek8"/>
        <w:rPr>
          <w:color w:val="auto"/>
        </w:rPr>
      </w:pPr>
      <w:r w:rsidRPr="003D44E0">
        <w:rPr>
          <w:color w:val="auto"/>
        </w:rPr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5E5BB0" w:rsidTr="005E5BB0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5E5BB0" w:rsidRDefault="005E5BB0" w:rsidP="003D44E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Ustawa z dnia 20 czerwca 1997 roku – Prawo o ruchu drogowym,</w:t>
            </w:r>
          </w:p>
          <w:p w:rsidR="005E5BB0" w:rsidRDefault="005E5BB0" w:rsidP="003D44E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Ustawa z dnia 21 marca 1985 roku o drogach,</w:t>
            </w:r>
          </w:p>
          <w:p w:rsidR="005E5BB0" w:rsidRDefault="005E5BB0" w:rsidP="003D44E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 xml:space="preserve">Rozporządzenie Ministra Infrastruktury i Ministra Spraw Wewnętrznych </w:t>
            </w:r>
            <w:r w:rsidR="003D44E0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 xml:space="preserve">i Administracji  z dnia 31 lipca 2002 roku w sprawie znaków i sygnałów drogowych, </w:t>
            </w:r>
          </w:p>
          <w:p w:rsidR="005E5BB0" w:rsidRDefault="005E5BB0" w:rsidP="003D44E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 xml:space="preserve">Rozporządzenie Ministra Infrastruktury  z dnia 3 lipca 2003 roku w sprawie szczegółowych warunków technicznych dla znaków i sygnałów drogowych </w:t>
            </w:r>
            <w:r w:rsidR="003D44E0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 xml:space="preserve">oraz urządzeń bezpieczeństwa ruchu drogowego i warunków ich umieszczania na drogach. </w:t>
            </w:r>
          </w:p>
        </w:tc>
      </w:tr>
    </w:tbl>
    <w:p w:rsidR="005E5BB0" w:rsidRDefault="005E5BB0" w:rsidP="005E5BB0">
      <w:pPr>
        <w:rPr>
          <w:rFonts w:ascii="Arial" w:hAnsi="Arial" w:cs="Arial"/>
          <w:sz w:val="20"/>
          <w:szCs w:val="16"/>
        </w:rPr>
      </w:pPr>
    </w:p>
    <w:p w:rsidR="005E5BB0" w:rsidRDefault="005E5BB0" w:rsidP="005E5BB0">
      <w:pPr>
        <w:pStyle w:val="Nagwek8"/>
      </w:pPr>
      <w: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5E5BB0" w:rsidTr="005E5BB0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5E5BB0" w:rsidRDefault="005E5BB0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5E5BB0" w:rsidRDefault="005E5BB0" w:rsidP="005E5BB0">
      <w:pPr>
        <w:pStyle w:val="Tekstdymka1"/>
        <w:rPr>
          <w:rFonts w:ascii="Arial" w:hAnsi="Arial" w:cs="Arial"/>
          <w:sz w:val="20"/>
        </w:rPr>
      </w:pPr>
    </w:p>
    <w:p w:rsidR="005E5BB0" w:rsidRDefault="005E5BB0" w:rsidP="005E5BB0">
      <w:pPr>
        <w:pStyle w:val="Tekstdymka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Bilans godzinowy zgodny z CNPS (Całkowity Nakład Pracy Studenta)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87"/>
        <w:gridCol w:w="5551"/>
        <w:gridCol w:w="1050"/>
      </w:tblGrid>
      <w:tr w:rsidR="005E5BB0" w:rsidTr="005E5BB0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E5BB0" w:rsidRDefault="005E5BB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E5BB0" w:rsidRDefault="005E5BB0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30</w:t>
            </w:r>
          </w:p>
        </w:tc>
      </w:tr>
      <w:tr w:rsidR="005E5BB0" w:rsidTr="005E5BB0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E5BB0" w:rsidRDefault="005E5BB0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E5BB0" w:rsidRDefault="005E5BB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E5BB0" w:rsidRDefault="005E5BB0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15</w:t>
            </w:r>
          </w:p>
        </w:tc>
      </w:tr>
      <w:tr w:rsidR="005E5BB0" w:rsidTr="005E5BB0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E5BB0" w:rsidRDefault="005E5BB0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E5BB0" w:rsidRDefault="005E5BB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E5BB0" w:rsidRDefault="005E5BB0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5</w:t>
            </w:r>
          </w:p>
        </w:tc>
      </w:tr>
      <w:tr w:rsidR="005E5BB0" w:rsidTr="005E5BB0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E5BB0" w:rsidRDefault="005E5BB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E5BB0" w:rsidRDefault="005E5BB0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15</w:t>
            </w:r>
          </w:p>
        </w:tc>
      </w:tr>
      <w:tr w:rsidR="005E5BB0" w:rsidTr="005E5BB0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E5BB0" w:rsidRDefault="005E5BB0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E5BB0" w:rsidRDefault="005E5BB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E5BB0" w:rsidRDefault="005E5BB0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5</w:t>
            </w:r>
          </w:p>
        </w:tc>
      </w:tr>
      <w:tr w:rsidR="005E5BB0" w:rsidTr="005E5BB0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E5BB0" w:rsidRDefault="005E5BB0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E5BB0" w:rsidRDefault="005E5BB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E5BB0" w:rsidRDefault="005E5BB0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5</w:t>
            </w:r>
          </w:p>
        </w:tc>
      </w:tr>
      <w:tr w:rsidR="005E5BB0" w:rsidTr="005E5BB0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E5BB0" w:rsidRDefault="005E5BB0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E5BB0" w:rsidRDefault="005E5BB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5E5BB0" w:rsidRDefault="005E5BB0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</w:tc>
      </w:tr>
      <w:tr w:rsidR="005E5BB0" w:rsidTr="005E5BB0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E5BB0" w:rsidRDefault="005E5BB0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75</w:t>
            </w:r>
          </w:p>
        </w:tc>
      </w:tr>
      <w:tr w:rsidR="005E5BB0" w:rsidTr="005E5BB0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E5BB0" w:rsidRDefault="005E5BB0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3</w:t>
            </w:r>
          </w:p>
        </w:tc>
      </w:tr>
    </w:tbl>
    <w:p w:rsidR="005E5BB0" w:rsidRDefault="005E5BB0" w:rsidP="005E5BB0">
      <w:pPr>
        <w:pStyle w:val="Tekstdymka1"/>
        <w:rPr>
          <w:rFonts w:ascii="Arial" w:hAnsi="Arial" w:cs="Arial"/>
          <w:sz w:val="20"/>
        </w:rPr>
      </w:pPr>
    </w:p>
    <w:p w:rsidR="005E5BB0" w:rsidRPr="005E5BB0" w:rsidRDefault="005E5BB0" w:rsidP="005E5BB0">
      <w:pPr>
        <w:rPr>
          <w:sz w:val="22"/>
        </w:rPr>
      </w:pPr>
    </w:p>
    <w:sectPr w:rsidR="005E5BB0" w:rsidRPr="005E5B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477E3F"/>
    <w:multiLevelType w:val="hybridMultilevel"/>
    <w:tmpl w:val="CE52D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D54358"/>
    <w:multiLevelType w:val="hybridMultilevel"/>
    <w:tmpl w:val="1D64E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FE6"/>
    <w:rsid w:val="00156AB0"/>
    <w:rsid w:val="00286FE6"/>
    <w:rsid w:val="002B592C"/>
    <w:rsid w:val="002E2D1D"/>
    <w:rsid w:val="003D44E0"/>
    <w:rsid w:val="00425A5E"/>
    <w:rsid w:val="005E5BB0"/>
    <w:rsid w:val="00606ADF"/>
    <w:rsid w:val="0069037D"/>
    <w:rsid w:val="007853CC"/>
    <w:rsid w:val="00B25BB1"/>
    <w:rsid w:val="00E242B4"/>
    <w:rsid w:val="00EE368E"/>
    <w:rsid w:val="00F7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ACF52"/>
  <w15:docId w15:val="{88CCCC0A-AE60-4A86-B158-88B58AD30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E5BB0"/>
    <w:pPr>
      <w:keepNext/>
      <w:keepLines/>
      <w:spacing w:before="40" w:after="0" w:line="256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uiPriority w:val="9"/>
    <w:semiHidden/>
    <w:rsid w:val="005E5BB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kstpodstawowy">
    <w:name w:val="Body Text"/>
    <w:basedOn w:val="Normalny"/>
    <w:link w:val="TekstpodstawowyZnak"/>
    <w:semiHidden/>
    <w:unhideWhenUsed/>
    <w:rsid w:val="005E5BB0"/>
    <w:pPr>
      <w:widowControl w:val="0"/>
      <w:suppressAutoHyphens/>
      <w:autoSpaceDE w:val="0"/>
      <w:spacing w:after="120" w:line="240" w:lineRule="auto"/>
    </w:pPr>
    <w:rPr>
      <w:rFonts w:eastAsia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E5BB0"/>
    <w:rPr>
      <w:rFonts w:eastAsia="Times New Roman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5E5BB0"/>
    <w:rPr>
      <w:rFonts w:ascii="Calibri" w:eastAsia="Calibri" w:hAnsi="Calibri"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5E5BB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Zawartotabeli">
    <w:name w:val="Zawartość tabeli"/>
    <w:basedOn w:val="Normalny"/>
    <w:rsid w:val="005E5BB0"/>
    <w:pPr>
      <w:widowControl w:val="0"/>
      <w:suppressLineNumbers/>
      <w:suppressAutoHyphens/>
      <w:autoSpaceDE w:val="0"/>
      <w:spacing w:after="0" w:line="240" w:lineRule="auto"/>
    </w:pPr>
    <w:rPr>
      <w:rFonts w:eastAsia="Times New Roman" w:cs="Times New Roman"/>
      <w:szCs w:val="24"/>
      <w:lang w:eastAsia="pl-PL"/>
    </w:rPr>
  </w:style>
  <w:style w:type="paragraph" w:customStyle="1" w:styleId="Tekstdymka1">
    <w:name w:val="Tekst dymka1"/>
    <w:basedOn w:val="Normalny"/>
    <w:rsid w:val="005E5BB0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rsid w:val="005E5BB0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59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578</Words>
  <Characters>3472</Characters>
  <Application>Microsoft Office Word</Application>
  <DocSecurity>0</DocSecurity>
  <Lines>28</Lines>
  <Paragraphs>8</Paragraphs>
  <ScaleCrop>false</ScaleCrop>
  <Company/>
  <LinksUpToDate>false</LinksUpToDate>
  <CharactersWithSpaces>4042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Agnieszka Gajewska</cp:lastModifiedBy>
  <cp:revision>9</cp:revision>
  <dcterms:created xsi:type="dcterms:W3CDTF">2022-02-21T10:28:00Z</dcterms:created>
  <dcterms:modified xsi:type="dcterms:W3CDTF">2023-07-26T08:51:00Z</dcterms:modified>
</cp:coreProperties>
</file>