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3D" w:rsidRDefault="00B4693D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B4693D" w:rsidRDefault="00B4693D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B4693D" w:rsidRDefault="0011018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4693D" w:rsidRDefault="00B4693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4693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D64678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Pracownia magisterska</w:t>
            </w:r>
          </w:p>
        </w:tc>
      </w:tr>
      <w:tr w:rsidR="00B4693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F35418" w:rsidP="00D646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35418">
              <w:rPr>
                <w:rFonts w:ascii="Arial" w:hAnsi="Arial" w:cs="Arial"/>
                <w:sz w:val="20"/>
                <w:szCs w:val="20"/>
              </w:rPr>
              <w:t>Master's</w:t>
            </w:r>
            <w:proofErr w:type="spellEnd"/>
            <w:r w:rsidRPr="00F354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35418">
              <w:rPr>
                <w:rFonts w:ascii="Arial" w:hAnsi="Arial" w:cs="Arial"/>
                <w:sz w:val="20"/>
                <w:szCs w:val="20"/>
              </w:rPr>
              <w:t>workshop</w:t>
            </w:r>
            <w:proofErr w:type="spellEnd"/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4693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Pr="00A424EC" w:rsidRDefault="00BF7F1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424EC">
              <w:rPr>
                <w:rFonts w:ascii="Arial" w:hAnsi="Arial" w:cs="Arial"/>
                <w:sz w:val="20"/>
                <w:szCs w:val="20"/>
                <w:lang w:val="en-US"/>
              </w:rPr>
              <w:t>dr hab. Henryk Noga</w:t>
            </w:r>
            <w:r w:rsidR="009C1365" w:rsidRPr="00A424EC">
              <w:rPr>
                <w:rFonts w:ascii="Arial" w:hAnsi="Arial" w:cs="Arial"/>
                <w:sz w:val="20"/>
                <w:szCs w:val="20"/>
                <w:lang w:val="en-US"/>
              </w:rPr>
              <w:t>, prof.</w:t>
            </w:r>
            <w:r w:rsidR="00704880" w:rsidRPr="00A424E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C1365" w:rsidRPr="00A424EC">
              <w:rPr>
                <w:rFonts w:ascii="Arial" w:hAnsi="Arial" w:cs="Arial"/>
                <w:sz w:val="20"/>
                <w:szCs w:val="20"/>
                <w:lang w:val="en-US"/>
              </w:rPr>
              <w:t>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4693D" w:rsidRPr="00BD1CFF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7F1D" w:rsidRDefault="00BF7F1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  <w:r w:rsidR="009C1365"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BF7F1D" w:rsidRDefault="00BF7F1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Krzysztof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Ziewiec</w:t>
            </w:r>
            <w:proofErr w:type="spellEnd"/>
            <w:r w:rsidR="009C1365"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307A63" w:rsidRPr="00A424EC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424EC">
              <w:rPr>
                <w:rFonts w:ascii="Arial" w:hAnsi="Arial" w:cs="Arial"/>
                <w:sz w:val="20"/>
                <w:szCs w:val="20"/>
                <w:lang w:val="en-US"/>
              </w:rPr>
              <w:t>dr hab. Henryk Noga</w:t>
            </w:r>
            <w:r w:rsidR="009C1365" w:rsidRPr="00A424EC">
              <w:rPr>
                <w:rFonts w:ascii="Arial" w:hAnsi="Arial" w:cs="Arial"/>
                <w:sz w:val="20"/>
                <w:szCs w:val="20"/>
                <w:lang w:val="en-US"/>
              </w:rPr>
              <w:t>, prof. UP</w:t>
            </w:r>
          </w:p>
        </w:tc>
      </w:tr>
      <w:tr w:rsidR="00B4693D" w:rsidRPr="00BD1CFF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B4693D" w:rsidRPr="00A424EC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Pr="00A424EC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Pr="00A424EC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4693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F3541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p w:rsidR="00B4693D" w:rsidRDefault="00B4693D">
      <w:pPr>
        <w:jc w:val="center"/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4693D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 w:rsidP="00A2568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seminarium dyplomowego jest przygotowanie studentów do </w:t>
            </w:r>
            <w:r w:rsidR="001B15B2">
              <w:rPr>
                <w:rFonts w:ascii="Arial" w:hAnsi="Arial" w:cs="Arial"/>
                <w:sz w:val="20"/>
                <w:szCs w:val="20"/>
              </w:rPr>
              <w:t xml:space="preserve">opracowania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koncepcji </w:t>
            </w:r>
            <w:r w:rsidR="00BD1CFF">
              <w:rPr>
                <w:rFonts w:ascii="Arial" w:hAnsi="Arial" w:cs="Arial"/>
                <w:sz w:val="20"/>
                <w:szCs w:val="20"/>
              </w:rPr>
              <w:t>pracy magisterskiej</w:t>
            </w:r>
            <w:r w:rsidR="001B15B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15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A2568A">
              <w:rPr>
                <w:rFonts w:ascii="Arial" w:hAnsi="Arial" w:cs="Arial"/>
                <w:sz w:val="20"/>
                <w:szCs w:val="20"/>
              </w:rPr>
              <w:t>wyboru</w:t>
            </w:r>
            <w:r>
              <w:rPr>
                <w:rFonts w:ascii="Arial" w:hAnsi="Arial" w:cs="Arial"/>
                <w:sz w:val="20"/>
                <w:szCs w:val="20"/>
              </w:rPr>
              <w:t xml:space="preserve"> tematyki, </w:t>
            </w:r>
            <w:r w:rsidR="00A2568A">
              <w:rPr>
                <w:rFonts w:ascii="Arial" w:hAnsi="Arial" w:cs="Arial"/>
                <w:sz w:val="20"/>
                <w:szCs w:val="20"/>
              </w:rPr>
              <w:t xml:space="preserve">poprzez </w:t>
            </w:r>
            <w:r>
              <w:rPr>
                <w:rFonts w:ascii="Arial" w:hAnsi="Arial" w:cs="Arial"/>
                <w:sz w:val="20"/>
                <w:szCs w:val="20"/>
              </w:rPr>
              <w:t>zdefiniowanie problemu badawczego/poznawczego</w:t>
            </w:r>
            <w:r w:rsidR="00A2568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Zajęcia prowadzone są w języku polskim.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Znajomośc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planem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studiów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4693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rozwiązywania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problemów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praktycznych i teoretycznych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 kartach kursów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specjalistycznych.</w:t>
            </w:r>
          </w:p>
        </w:tc>
      </w:tr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kurów objętych planem i programem studiów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4693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W01, Zna zasady tworzenia pracy dyplomowej, obejmujące, budowę/układ pracy, zasady składu tekstu </w:t>
            </w:r>
          </w:p>
          <w:p w:rsidR="00B4693D" w:rsidRDefault="0011018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D1CFF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K_W13</w:t>
            </w:r>
          </w:p>
          <w:p w:rsidR="00BD1CFF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BD1CFF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K_W15</w:t>
            </w:r>
          </w:p>
          <w:p w:rsidR="00BD1CFF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BD1CFF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K_W09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U01, Potrafi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przygotowac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udokumentowane opracowanie problemu inżynierskiego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zarówno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języku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polskim jak i obcym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Posługuje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̨ technikami multimedialnymi do realizacji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́ technicznych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U03, Posiada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planowania i przeprowadzania eksperymentu, interpretacji uzyskanych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wyników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formułowania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wniosków</w:t>
            </w:r>
            <w:proofErr w:type="spellEnd"/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D1CFF" w:rsidRDefault="00BD1CFF" w:rsidP="00BD1C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K_U01, K_U03, K_U23</w:t>
            </w:r>
          </w:p>
          <w:p w:rsidR="00BD1CFF" w:rsidRDefault="00BD1CFF" w:rsidP="00BD1C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1CFF" w:rsidRDefault="00BD1CFF" w:rsidP="00BD1C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1CFF" w:rsidRDefault="00BD1CFF" w:rsidP="00BD1C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K_U06</w:t>
            </w:r>
          </w:p>
          <w:p w:rsidR="00BD1CFF" w:rsidRDefault="00BD1CFF" w:rsidP="00BD1C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D1CFF" w:rsidP="00BD1C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D1CFF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D1CFF" w:rsidRDefault="00BD1CFF" w:rsidP="00BD1CF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D1CFF" w:rsidRDefault="00BD1CFF" w:rsidP="00BD1CFF">
            <w:r>
              <w:rPr>
                <w:rFonts w:ascii="Arial" w:hAnsi="Arial" w:cs="Arial"/>
                <w:sz w:val="20"/>
                <w:szCs w:val="20"/>
              </w:rPr>
              <w:t>K01, Postępuje etycznie w życiu zawodowym</w:t>
            </w:r>
          </w:p>
          <w:p w:rsidR="00BD1CFF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D1CFF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  <w:p w:rsidR="00BD1CFF" w:rsidRDefault="00BD1CFF" w:rsidP="00BD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</w:tc>
      </w:tr>
      <w:bookmarkEnd w:id="0"/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4693D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4693D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4693D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2B7F8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F3541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 w:rsidP="00110186">
            <w:pPr>
              <w:pStyle w:val="Zawartotabeli"/>
              <w:snapToGri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 rozwiązań problemów, wystąpienia ustne studentów, prezentacja koncepcji pracy, czynny udział w dyskusji uczestników seminarium pod opieką doświadczonego pracownika naukowego. Omówienie  pojawiających się  problemów/zadań, a co za tym idzie projektów dalszych potencjalnych badań.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11018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4693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B4693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11018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Warunkiem zaliczenia jest pozytywna ocena określonej planem liczby prezentacji multimedialnych, ocena postępów pracy Studenta w zakresie wykonywanej pracy na podstawie jej etapów i czynnego udziału Studenta w dyskusji prezentowanych zagadnień.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B4693D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numPr>
                <w:ilvl w:val="0"/>
                <w:numId w:val="3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kwestii formalnych związanych z dopuszczeniem do egzaminu, przebiegiem egzaminu </w:t>
            </w:r>
            <w:r>
              <w:rPr>
                <w:rFonts w:ascii="Arial" w:hAnsi="Arial" w:cs="Arial"/>
                <w:sz w:val="20"/>
                <w:szCs w:val="20"/>
              </w:rPr>
              <w:br/>
              <w:t>i obroną pracy dyplomowej.</w:t>
            </w:r>
            <w:r>
              <w:rPr>
                <w:rStyle w:val="Uwydatnienie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sposobu weryfikacji oryginalności pracy dyplomowej, w szczególności JSA (wsparcie </w:t>
            </w:r>
            <w:r>
              <w:rPr>
                <w:rFonts w:ascii="Arial" w:hAnsi="Arial" w:cs="Arial"/>
                <w:sz w:val="20"/>
                <w:szCs w:val="20"/>
              </w:rPr>
              <w:br/>
              <w:t>w analizie tekstu pod kątem naruszeń w prawie autorskim).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Omówienie </w:t>
            </w:r>
            <w:r>
              <w:rPr>
                <w:rFonts w:ascii="Arial" w:hAnsi="Arial" w:cs="Arial"/>
                <w:sz w:val="20"/>
                <w:szCs w:val="20"/>
              </w:rPr>
              <w:t>formy redakcyjnej pracy; poprawności logicznej, językowej i stylistycznej.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Omówienie metod badawczych na przykład: wywiadu, obserwacji, sondażu, eksperymentu naukowego itp.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technik badawczych. 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Analiza i krytyka piśmiennictwa celem poznania oryginalności podjętego zadania.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Omówienie treści merytorycznych pracy, jej celu, formułowanie problemu badawczego, postawienie hipotez badawczych i ich weryfikacja, wybór metod badań i technik badawczych.</w:t>
            </w:r>
          </w:p>
          <w:p w:rsidR="00B4693D" w:rsidRPr="00110186" w:rsidRDefault="00110186" w:rsidP="00110186">
            <w:pPr>
              <w:pStyle w:val="Default"/>
              <w:numPr>
                <w:ilvl w:val="0"/>
                <w:numId w:val="4"/>
              </w:numPr>
              <w:ind w:left="5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Doskonalenie posługiwania się jasnym i precyzyjnym językiem naukowym. </w:t>
            </w:r>
            <w:r w:rsidRPr="001101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22"/>
        </w:rPr>
      </w:pPr>
    </w:p>
    <w:p w:rsidR="00B4693D" w:rsidRDefault="001101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Literatura z dziedziny/dyscypliny, w której praca magisterska jest prowadzona m.in. podręczniki akademickie, wydawnictwa encyklopedyczne i informacyjne, normy, specjalistyczne artykuły naukowe, bazy danych i elektroniczne źródła wiedzy.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Gambarelli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Z. Łucki, Praca dyplomowa: zdobycie promotora, pisanie na komputerze, opracowanie redakcyjne, prezentowanie, publikowanie, Wydawnictwa AGH, Kraków (2011)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Zbroińska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Piszę pracę licencjacką i magisterską: praktyczne wskazówki dla studenta, Wydawnictwo Akademii Świętokrzyskiej, Kielce (2002) 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Zenderowski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Praca magisterska - licencjat: krótki przewodnik po metodologii pisania i obrony pracy dyplomowej,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Warszawa (2015)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Wójcik, Piszę akademicką pracę promocyjną, SGH Warszawa 2005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Pijarska, A. M. Seweryńska, Sztuka prezentacji – poradnik dla nauczycieli, WSiP, Warszawa (2002)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W. Młyniec, 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Ufnalska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Scientific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Poznań (2004)</w:t>
            </w:r>
          </w:p>
          <w:p w:rsidR="00B4693D" w:rsidRDefault="00110186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R. Madejski, Wystąpienia Publiczne: Zostań mistrzem retoryki, Wydawnictwo Studio Emka, Warszawa (2006)</w:t>
            </w:r>
          </w:p>
          <w:p w:rsidR="00B4693D" w:rsidRDefault="00110186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Lenar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Profesjonalna prezentacja multimedialna. Jak uniknąć 27 najczęściej popełnianych błędów, Wydawnictwo Helion, Gliwice (2010)</w:t>
            </w:r>
          </w:p>
          <w:p w:rsidR="00B4693D" w:rsidRDefault="00110186">
            <w:pPr>
              <w:widowControl/>
              <w:suppressAutoHyphens w:val="0"/>
              <w:autoSpaceDE/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Williams, Prezentacja, która robi wrażenie. Projekty z klasą, Wydawnictwo Helion Gliwice (2011)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B4693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2B7F8A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11018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B4693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F3541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4693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F3541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11018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B4693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F3541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11018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B4693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2B7F8A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3541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B4693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2B7F8A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11018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B4693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F3541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B4693D" w:rsidRDefault="00B4693D">
      <w:pPr>
        <w:pStyle w:val="Tekstdymka"/>
        <w:rPr>
          <w:rFonts w:ascii="Arial" w:hAnsi="Arial" w:cs="Arial"/>
          <w:sz w:val="22"/>
        </w:rPr>
      </w:pPr>
    </w:p>
    <w:sectPr w:rsidR="00B4693D" w:rsidSect="00A424EC">
      <w:footerReference w:type="default" r:id="rId10"/>
      <w:headerReference w:type="first" r:id="rId11"/>
      <w:pgSz w:w="11906" w:h="16838"/>
      <w:pgMar w:top="1276" w:right="1134" w:bottom="1134" w:left="1134" w:header="454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AA9" w:rsidRDefault="005C3AA9">
      <w:r>
        <w:separator/>
      </w:r>
    </w:p>
  </w:endnote>
  <w:endnote w:type="continuationSeparator" w:id="0">
    <w:p w:rsidR="005C3AA9" w:rsidRDefault="005C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11018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BD1CFF">
      <w:rPr>
        <w:noProof/>
      </w:rPr>
      <w:t>4</w:t>
    </w:r>
    <w:r>
      <w:fldChar w:fldCharType="end"/>
    </w:r>
  </w:p>
  <w:p w:rsidR="00B4693D" w:rsidRDefault="00B46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AA9" w:rsidRDefault="005C3AA9">
      <w:r>
        <w:separator/>
      </w:r>
    </w:p>
  </w:footnote>
  <w:footnote w:type="continuationSeparator" w:id="0">
    <w:p w:rsidR="005C3AA9" w:rsidRDefault="005C3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4EC" w:rsidRPr="00A424EC" w:rsidRDefault="00A424EC" w:rsidP="00A424EC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5F86"/>
    <w:multiLevelType w:val="multilevel"/>
    <w:tmpl w:val="AD308F7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FB5C62"/>
    <w:multiLevelType w:val="multilevel"/>
    <w:tmpl w:val="C8607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EF5AC9"/>
    <w:multiLevelType w:val="multilevel"/>
    <w:tmpl w:val="551C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C67E3C"/>
    <w:multiLevelType w:val="multilevel"/>
    <w:tmpl w:val="0B24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CC2C2E"/>
    <w:multiLevelType w:val="multilevel"/>
    <w:tmpl w:val="1918128C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3D"/>
    <w:rsid w:val="00110186"/>
    <w:rsid w:val="001B15B2"/>
    <w:rsid w:val="002B7F8A"/>
    <w:rsid w:val="00307A63"/>
    <w:rsid w:val="00410F32"/>
    <w:rsid w:val="005A76C1"/>
    <w:rsid w:val="005B1180"/>
    <w:rsid w:val="005C3AA9"/>
    <w:rsid w:val="00704880"/>
    <w:rsid w:val="00854819"/>
    <w:rsid w:val="00986451"/>
    <w:rsid w:val="009C1365"/>
    <w:rsid w:val="00A2568A"/>
    <w:rsid w:val="00A424EC"/>
    <w:rsid w:val="00AB6AED"/>
    <w:rsid w:val="00B4693D"/>
    <w:rsid w:val="00BD1CFF"/>
    <w:rsid w:val="00BF7F1D"/>
    <w:rsid w:val="00C34BFB"/>
    <w:rsid w:val="00D64678"/>
    <w:rsid w:val="00F35418"/>
    <w:rsid w:val="00F5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18AA2"/>
  <w15:docId w15:val="{944AEEDA-3156-47B0-A3A4-68269B03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548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54819"/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y2iqfc">
    <w:name w:val="y2iqfc"/>
    <w:basedOn w:val="Domylnaczcionkaakapitu"/>
    <w:rsid w:val="00854819"/>
  </w:style>
  <w:style w:type="character" w:customStyle="1" w:styleId="NagwekZnak">
    <w:name w:val="Nagłówek Znak"/>
    <w:link w:val="Nagwek"/>
    <w:rsid w:val="00A424EC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AFC5AF3A18146AD987D1FB1145B71" ma:contentTypeVersion="2" ma:contentTypeDescription="Create a new document." ma:contentTypeScope="" ma:versionID="8f63319eb3ff008cf62b4b45457152a7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36627a5121314fc960655cd86e26f0a5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47589C-DD90-475E-8E14-8D781D554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DE6D9E-C3CE-4128-8A7E-007F94DD1A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845F7F-530C-4BBF-8246-C77F61098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863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Maciej</cp:lastModifiedBy>
  <cp:revision>13</cp:revision>
  <cp:lastPrinted>2012-01-27T08:28:00Z</cp:lastPrinted>
  <dcterms:created xsi:type="dcterms:W3CDTF">2022-05-30T12:00:00Z</dcterms:created>
  <dcterms:modified xsi:type="dcterms:W3CDTF">2023-03-14T09:13:00Z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